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EC4" w:rsidRDefault="002C1EC4" w:rsidP="002C1EC4">
      <w:pPr>
        <w:spacing w:after="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Лекция </w:t>
      </w:r>
      <w:r w:rsidRPr="00621F54">
        <w:rPr>
          <w:rFonts w:ascii="Times New Roman" w:hAnsi="Times New Roman" w:cs="Times New Roman"/>
          <w:color w:val="000000"/>
          <w:sz w:val="28"/>
          <w:szCs w:val="28"/>
        </w:rPr>
        <w:t>12. Политика формирования нового исторического сознания и мировоззрения народа Великой степи.</w:t>
      </w:r>
    </w:p>
    <w:p w:rsidR="002C1EC4" w:rsidRPr="002C1EC4" w:rsidRDefault="002C1EC4" w:rsidP="002C1EC4">
      <w:pPr>
        <w:pStyle w:val="a5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C1EC4">
        <w:rPr>
          <w:rFonts w:ascii="Times New Roman" w:hAnsi="Times New Roman" w:cs="Times New Roman"/>
          <w:sz w:val="28"/>
          <w:szCs w:val="28"/>
          <w:lang w:val="kk-KZ"/>
        </w:rPr>
        <w:t>Политика формирования нового исторического сознания и мировоззрения народа  Великой степи</w:t>
      </w:r>
    </w:p>
    <w:p w:rsidR="002C1EC4" w:rsidRPr="002C1EC4" w:rsidRDefault="002C1EC4" w:rsidP="002C1EC4">
      <w:pPr>
        <w:pStyle w:val="a5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C1EC4">
        <w:rPr>
          <w:rFonts w:ascii="Times New Roman" w:hAnsi="Times New Roman" w:cs="Times New Roman"/>
          <w:sz w:val="28"/>
          <w:szCs w:val="28"/>
          <w:lang w:val="kk-KZ"/>
        </w:rPr>
        <w:t>Значение программы Лидера нации «Народ в потоке истории» для  формирования нового исторического сознания</w:t>
      </w:r>
    </w:p>
    <w:p w:rsidR="002C1EC4" w:rsidRPr="002C1EC4" w:rsidRDefault="002C1EC4" w:rsidP="002C1EC4">
      <w:pPr>
        <w:pStyle w:val="a5"/>
        <w:numPr>
          <w:ilvl w:val="0"/>
          <w:numId w:val="1"/>
        </w:numPr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C1EC4">
        <w:rPr>
          <w:rFonts w:ascii="Times New Roman" w:hAnsi="Times New Roman" w:cs="Times New Roman"/>
          <w:sz w:val="28"/>
          <w:szCs w:val="28"/>
          <w:lang w:val="kk-KZ"/>
        </w:rPr>
        <w:t xml:space="preserve">Значимость </w:t>
      </w:r>
      <w:r w:rsidRPr="002C1EC4">
        <w:rPr>
          <w:rFonts w:ascii="Times New Roman" w:hAnsi="Times New Roman" w:cs="Times New Roman"/>
          <w:sz w:val="28"/>
          <w:szCs w:val="28"/>
        </w:rPr>
        <w:t xml:space="preserve">празднования 550-летия Казахского ханства для формирования нового общественного самосознания </w:t>
      </w:r>
    </w:p>
    <w:p w:rsidR="002C1EC4" w:rsidRPr="00CC7264" w:rsidRDefault="002C1EC4" w:rsidP="002C1EC4">
      <w:pPr>
        <w:pStyle w:val="a5"/>
        <w:spacing w:after="0"/>
        <w:ind w:left="0"/>
        <w:rPr>
          <w:rFonts w:ascii="Times New Roman" w:hAnsi="Times New Roman" w:cs="Times New Roman"/>
          <w:color w:val="000000"/>
          <w:sz w:val="28"/>
          <w:szCs w:val="28"/>
        </w:rPr>
      </w:pPr>
    </w:p>
    <w:p w:rsidR="002C1EC4" w:rsidRPr="002C1EC4" w:rsidRDefault="002C1EC4" w:rsidP="002C1E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1 </w:t>
      </w:r>
      <w:r w:rsidRPr="002C1EC4">
        <w:rPr>
          <w:rFonts w:ascii="Times New Roman" w:hAnsi="Times New Roman" w:cs="Times New Roman"/>
          <w:b/>
          <w:sz w:val="28"/>
          <w:szCs w:val="28"/>
          <w:lang w:val="kk-KZ"/>
        </w:rPr>
        <w:t>Политика формирования нового исторического сознания и мировоззрения народа  Великой степи</w:t>
      </w:r>
    </w:p>
    <w:p w:rsidR="002C1EC4" w:rsidRPr="002C1EC4" w:rsidRDefault="002C1EC4" w:rsidP="002C1EC4">
      <w:pPr>
        <w:pStyle w:val="1"/>
        <w:spacing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EC4">
        <w:rPr>
          <w:rFonts w:ascii="Times New Roman" w:hAnsi="Times New Roman" w:cs="Times New Roman"/>
          <w:sz w:val="28"/>
          <w:szCs w:val="28"/>
          <w:lang w:val="kk-KZ"/>
        </w:rPr>
        <w:t xml:space="preserve">Мероприятия первых лет независимости, направленные на   ликвидацию «белых пятен» национальной истории. 1997 год – год  национального единства и памяти жертв массовых политических репрессий. 1998 год - год национальной истории. </w:t>
      </w:r>
    </w:p>
    <w:p w:rsidR="002C1EC4" w:rsidRPr="002C1EC4" w:rsidRDefault="002C1EC4" w:rsidP="002C1EC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EC4">
        <w:rPr>
          <w:rFonts w:ascii="Times New Roman" w:hAnsi="Times New Roman" w:cs="Times New Roman"/>
          <w:sz w:val="28"/>
          <w:szCs w:val="28"/>
          <w:shd w:val="clear" w:color="auto" w:fill="FFFFFF"/>
        </w:rPr>
        <w:t>Стратегическое видение национальной истории</w:t>
      </w:r>
      <w:r w:rsidRPr="002C1EC4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2C1EC4">
        <w:rPr>
          <w:rFonts w:ascii="Times New Roman" w:hAnsi="Times New Roman" w:cs="Times New Roman"/>
          <w:sz w:val="28"/>
          <w:szCs w:val="28"/>
          <w:lang w:val="kk-KZ"/>
        </w:rPr>
        <w:t xml:space="preserve"> в работе  Н.А. Назарбаева «В потоке истории».  Новые подходы в изучении истории завоевания Казахстана Российской империей.</w:t>
      </w:r>
      <w:r w:rsidRPr="002C1EC4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hyperlink r:id="rId6" w:history="1">
        <w:proofErr w:type="gramStart"/>
        <w:r w:rsidRPr="002C1EC4">
          <w:rPr>
            <w:rStyle w:val="a3"/>
            <w:rFonts w:ascii="Times New Roman" w:hAnsi="Times New Roman" w:cs="Times New Roman"/>
            <w:bCs/>
            <w:sz w:val="28"/>
            <w:szCs w:val="28"/>
          </w:rPr>
          <w:t>Президент</w:t>
        </w:r>
      </w:hyperlink>
      <w:r w:rsidRPr="002C1EC4">
        <w:rPr>
          <w:rStyle w:val="a4"/>
          <w:rFonts w:ascii="Times New Roman" w:hAnsi="Times New Roman" w:cs="Times New Roman"/>
          <w:b w:val="0"/>
          <w:sz w:val="28"/>
          <w:szCs w:val="28"/>
        </w:rPr>
        <w:t>ская</w:t>
      </w:r>
      <w:proofErr w:type="gramEnd"/>
      <w:r w:rsidRPr="002C1EC4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программа</w:t>
      </w:r>
      <w:r w:rsidRPr="002C1E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C1EC4">
        <w:rPr>
          <w:rFonts w:ascii="Times New Roman" w:hAnsi="Times New Roman" w:cs="Times New Roman"/>
          <w:sz w:val="28"/>
          <w:szCs w:val="28"/>
        </w:rPr>
        <w:t>исторических исследований «Народ в потоке истории»:</w:t>
      </w:r>
      <w:r w:rsidRPr="002C1EC4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2C1EC4">
        <w:rPr>
          <w:rFonts w:ascii="Times New Roman" w:hAnsi="Times New Roman" w:cs="Times New Roman"/>
          <w:sz w:val="28"/>
          <w:szCs w:val="28"/>
        </w:rPr>
        <w:t xml:space="preserve">расширение горизонтов национальной истории казахов, формирование нового исторического мировоззрения нации. </w:t>
      </w:r>
      <w:bookmarkStart w:id="0" w:name="_GoBack1"/>
      <w:bookmarkEnd w:id="0"/>
      <w:r w:rsidRPr="002C1EC4">
        <w:rPr>
          <w:rFonts w:ascii="Times New Roman" w:hAnsi="Times New Roman" w:cs="Times New Roman"/>
          <w:sz w:val="28"/>
          <w:szCs w:val="28"/>
        </w:rPr>
        <w:t xml:space="preserve">Значение Президентской программы в становлении нового исторического сознания. </w:t>
      </w:r>
    </w:p>
    <w:p w:rsidR="002C1EC4" w:rsidRPr="002C1EC4" w:rsidRDefault="002C1EC4" w:rsidP="002C1EC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EC4">
        <w:rPr>
          <w:rFonts w:ascii="Times New Roman" w:hAnsi="Times New Roman" w:cs="Times New Roman"/>
          <w:sz w:val="28"/>
          <w:szCs w:val="28"/>
          <w:lang w:val="kk-KZ"/>
        </w:rPr>
        <w:t>Государственная программа «Культурное наследие». Её цель и основные направления реализации: развитие духовной и образовательной сферы, обеспечение сохранности и эффективного использования культурного наследия. Воссоздание исторических и архитектурных памятников; создание целостной системы изучения культурного наследия – фольклора, традиций, обычаев; создание на государственном языке полноценного фонда гуманитарного образования.</w:t>
      </w:r>
    </w:p>
    <w:p w:rsidR="002C1EC4" w:rsidRPr="002C1EC4" w:rsidRDefault="002C1EC4" w:rsidP="002C1EC4">
      <w:pPr>
        <w:shd w:val="clear" w:color="auto" w:fill="FFFFFF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EC4">
        <w:rPr>
          <w:rFonts w:ascii="Times New Roman" w:hAnsi="Times New Roman" w:cs="Times New Roman"/>
          <w:sz w:val="28"/>
          <w:szCs w:val="28"/>
          <w:shd w:val="clear" w:color="auto" w:fill="FFFFFF"/>
        </w:rPr>
        <w:t>Значение выступления Главы государства от 15 декабря 2014 года на тему: «</w:t>
      </w:r>
      <w:r w:rsidRPr="002C1EC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Тәуелсізді</w:t>
      </w:r>
      <w:proofErr w:type="gramStart"/>
      <w:r w:rsidRPr="002C1EC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>к</w:t>
      </w:r>
      <w:proofErr w:type="gramEnd"/>
      <w:r w:rsidRPr="002C1EC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 толғауы</w:t>
      </w:r>
      <w:r w:rsidRPr="002C1EC4">
        <w:rPr>
          <w:rFonts w:ascii="Times New Roman" w:hAnsi="Times New Roman" w:cs="Times New Roman"/>
          <w:sz w:val="28"/>
          <w:szCs w:val="28"/>
          <w:shd w:val="clear" w:color="auto" w:fill="FFFFFF"/>
        </w:rPr>
        <w:t>».</w:t>
      </w:r>
      <w:r w:rsidRPr="002C1EC4">
        <w:rPr>
          <w:rFonts w:ascii="Times New Roman" w:hAnsi="Times New Roman" w:cs="Times New Roman"/>
          <w:sz w:val="28"/>
          <w:szCs w:val="28"/>
          <w:shd w:val="clear" w:color="auto" w:fill="FFFFFF"/>
          <w:lang w:val="kk-KZ"/>
        </w:rPr>
        <w:t xml:space="preserve"> Современный Казахстан – наследник Великой преображенной степи - Ұлы Дала елі.</w:t>
      </w:r>
    </w:p>
    <w:p w:rsidR="002C1EC4" w:rsidRPr="002C1EC4" w:rsidRDefault="002C1EC4" w:rsidP="002C1EC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EC4">
        <w:rPr>
          <w:rFonts w:ascii="Times New Roman" w:hAnsi="Times New Roman" w:cs="Times New Roman"/>
          <w:bCs/>
          <w:spacing w:val="-6"/>
          <w:sz w:val="28"/>
          <w:szCs w:val="28"/>
          <w:lang w:val="kk-KZ" w:eastAsia="ru-RU"/>
        </w:rPr>
        <w:t>Утверждение казахской государственности - главное в размышлениях Елбасы у подножья Улытау. Сопоставление Президентом РК истории казахов с Байтереком. Государственность древних тюрков. Основополагающее утверждение о перерастании Золотой Орды и Казахского ханства в современное независимое государство. Начало в</w:t>
      </w:r>
      <w:r w:rsidRPr="002C1EC4">
        <w:rPr>
          <w:rFonts w:ascii="Times New Roman" w:hAnsi="Times New Roman" w:cs="Times New Roman"/>
          <w:sz w:val="28"/>
          <w:szCs w:val="28"/>
          <w:lang w:val="kk-KZ"/>
        </w:rPr>
        <w:t>сесторонего изучения д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ревнетюркской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 письменности и памятников тюркской культуры в годы независимости.  Перевод и переиздание трудов Абу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Наср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 аль-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Фараби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Жусупа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Баласагуни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, </w:t>
      </w:r>
      <w:r w:rsidRPr="002C1EC4">
        <w:rPr>
          <w:rFonts w:ascii="Times New Roman" w:hAnsi="Times New Roman" w:cs="Times New Roman"/>
          <w:sz w:val="28"/>
          <w:szCs w:val="28"/>
        </w:rPr>
        <w:lastRenderedPageBreak/>
        <w:t xml:space="preserve">Махмуда 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Кашгари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, Ходжа Ахмета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Яссауи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. Взгляды Президента РК на </w:t>
      </w:r>
      <w:r w:rsidRPr="002C1EC4">
        <w:rPr>
          <w:rFonts w:ascii="Times New Roman" w:hAnsi="Times New Roman" w:cs="Times New Roman"/>
          <w:sz w:val="28"/>
          <w:szCs w:val="28"/>
          <w:lang w:val="kk-KZ"/>
        </w:rPr>
        <w:t xml:space="preserve">этнополитические  процессы в древних улусах и ордах. </w:t>
      </w:r>
    </w:p>
    <w:p w:rsidR="002C1EC4" w:rsidRPr="002C1EC4" w:rsidRDefault="002C1EC4" w:rsidP="002C1EC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2. </w:t>
      </w:r>
      <w:r w:rsidRPr="002C1EC4">
        <w:rPr>
          <w:rFonts w:ascii="Times New Roman" w:hAnsi="Times New Roman" w:cs="Times New Roman"/>
          <w:b/>
          <w:sz w:val="28"/>
          <w:szCs w:val="28"/>
          <w:lang w:val="kk-KZ"/>
        </w:rPr>
        <w:t>Значение программы Лидера нации «Народ в потоке истории» для  формирования нового исторического сознания</w:t>
      </w:r>
    </w:p>
    <w:p w:rsidR="002C1EC4" w:rsidRPr="002C1EC4" w:rsidRDefault="002C1EC4" w:rsidP="002C1EC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EC4">
        <w:rPr>
          <w:rFonts w:ascii="Times New Roman" w:hAnsi="Times New Roman" w:cs="Times New Roman"/>
          <w:sz w:val="28"/>
          <w:szCs w:val="28"/>
          <w:lang w:val="kk-KZ"/>
        </w:rPr>
        <w:t>Принятие специальной программы «Народ в потоке истории» посвященной проблемам национальной истории.  Качественный скачок в рамках внедрения  в историческую науку Казахстана передовых методик и методологии. Углубленное  изучение проблем национальной истории казахов. Формирование нового исторического мировоззрения казахов. Анализ исторических источников. Использование зарубежных исследований. Возобновление деятельности региональных музеев и исторических мест. Воспитание исторического патриотизма народа.</w:t>
      </w:r>
    </w:p>
    <w:p w:rsidR="002C1EC4" w:rsidRPr="002C1EC4" w:rsidRDefault="002C1EC4" w:rsidP="002C1EC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3. </w:t>
      </w:r>
      <w:r w:rsidRPr="002C1EC4">
        <w:rPr>
          <w:rFonts w:ascii="Times New Roman" w:hAnsi="Times New Roman" w:cs="Times New Roman"/>
          <w:b/>
          <w:sz w:val="28"/>
          <w:szCs w:val="28"/>
          <w:lang w:val="kk-KZ"/>
        </w:rPr>
        <w:t xml:space="preserve">Значимость </w:t>
      </w:r>
      <w:r w:rsidRPr="002C1EC4">
        <w:rPr>
          <w:rFonts w:ascii="Times New Roman" w:hAnsi="Times New Roman" w:cs="Times New Roman"/>
          <w:b/>
          <w:sz w:val="28"/>
          <w:szCs w:val="28"/>
        </w:rPr>
        <w:t xml:space="preserve">празднования 550-летия Казахского ханства для формирования нового общественного самосознания </w:t>
      </w:r>
    </w:p>
    <w:p w:rsidR="002C1EC4" w:rsidRPr="002C1EC4" w:rsidRDefault="002C1EC4" w:rsidP="002C1EC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C1EC4">
        <w:rPr>
          <w:rFonts w:ascii="Times New Roman" w:hAnsi="Times New Roman" w:cs="Times New Roman"/>
          <w:sz w:val="28"/>
          <w:szCs w:val="28"/>
        </w:rPr>
        <w:t xml:space="preserve">Оценка в трудах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Н.А.Назарбаева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 К</w:t>
      </w:r>
      <w:r w:rsidRPr="002C1EC4">
        <w:rPr>
          <w:rFonts w:ascii="Times New Roman" w:hAnsi="Times New Roman" w:cs="Times New Roman"/>
          <w:spacing w:val="-1"/>
          <w:sz w:val="28"/>
          <w:szCs w:val="28"/>
          <w:lang w:val="kk-KZ" w:eastAsia="ru-RU"/>
        </w:rPr>
        <w:t>азахского ханства – как начала национальной государственности</w:t>
      </w:r>
      <w:r w:rsidRPr="002C1EC4">
        <w:rPr>
          <w:rFonts w:ascii="Times New Roman" w:hAnsi="Times New Roman" w:cs="Times New Roman"/>
          <w:sz w:val="28"/>
          <w:szCs w:val="28"/>
        </w:rPr>
        <w:t xml:space="preserve">. Формирование новых  взглядов в изучении образования Казахского ханства, на основе письменных источников. </w:t>
      </w:r>
      <w:r w:rsidRPr="002C1EC4">
        <w:rPr>
          <w:rFonts w:ascii="Times New Roman" w:hAnsi="Times New Roman" w:cs="Times New Roman"/>
          <w:sz w:val="28"/>
          <w:szCs w:val="28"/>
          <w:lang w:val="kk-KZ"/>
        </w:rPr>
        <w:t>Актуализация</w:t>
      </w:r>
      <w:r w:rsidRPr="002C1EC4">
        <w:rPr>
          <w:rFonts w:ascii="Times New Roman" w:hAnsi="Times New Roman" w:cs="Times New Roman"/>
          <w:spacing w:val="-4"/>
          <w:sz w:val="28"/>
          <w:szCs w:val="28"/>
          <w:lang w:val="kk-KZ" w:eastAsia="ru-RU"/>
        </w:rPr>
        <w:t xml:space="preserve"> проблем  сложения казахской народности</w:t>
      </w:r>
      <w:r w:rsidRPr="002C1EC4">
        <w:rPr>
          <w:rFonts w:ascii="Times New Roman" w:hAnsi="Times New Roman" w:cs="Times New Roman"/>
          <w:spacing w:val="-1"/>
          <w:sz w:val="28"/>
          <w:szCs w:val="28"/>
          <w:lang w:val="kk-KZ"/>
        </w:rPr>
        <w:t xml:space="preserve"> </w:t>
      </w:r>
      <w:r w:rsidRPr="002C1EC4">
        <w:rPr>
          <w:rFonts w:ascii="Times New Roman" w:hAnsi="Times New Roman" w:cs="Times New Roman"/>
          <w:sz w:val="28"/>
          <w:szCs w:val="28"/>
          <w:lang w:val="kk-KZ"/>
        </w:rPr>
        <w:t xml:space="preserve">и </w:t>
      </w:r>
      <w:r w:rsidRPr="002C1EC4">
        <w:rPr>
          <w:rFonts w:ascii="Times New Roman" w:hAnsi="Times New Roman" w:cs="Times New Roman"/>
          <w:sz w:val="28"/>
          <w:szCs w:val="28"/>
        </w:rPr>
        <w:t xml:space="preserve">исторических  предпосылок образования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Казахск</w:t>
      </w:r>
      <w:proofErr w:type="spellEnd"/>
      <w:r w:rsidRPr="002C1EC4">
        <w:rPr>
          <w:rFonts w:ascii="Times New Roman" w:hAnsi="Times New Roman" w:cs="Times New Roman"/>
          <w:sz w:val="28"/>
          <w:szCs w:val="28"/>
          <w:lang w:val="kk-KZ"/>
        </w:rPr>
        <w:t xml:space="preserve">ого ханства </w:t>
      </w:r>
      <w:r w:rsidRPr="002C1EC4">
        <w:rPr>
          <w:rFonts w:ascii="Times New Roman" w:hAnsi="Times New Roman" w:cs="Times New Roman"/>
          <w:spacing w:val="-1"/>
          <w:sz w:val="28"/>
          <w:szCs w:val="28"/>
          <w:lang w:val="kk-KZ"/>
        </w:rPr>
        <w:t>в трудах Н.А.Назарбаева</w:t>
      </w:r>
      <w:r w:rsidRPr="002C1EC4">
        <w:rPr>
          <w:rFonts w:ascii="Times New Roman" w:hAnsi="Times New Roman" w:cs="Times New Roman"/>
          <w:sz w:val="28"/>
          <w:szCs w:val="28"/>
        </w:rPr>
        <w:t xml:space="preserve">. </w:t>
      </w:r>
      <w:r w:rsidRPr="002C1EC4">
        <w:rPr>
          <w:rFonts w:ascii="Times New Roman" w:hAnsi="Times New Roman" w:cs="Times New Roman"/>
          <w:sz w:val="28"/>
          <w:szCs w:val="28"/>
          <w:lang w:val="kk-KZ"/>
        </w:rPr>
        <w:t xml:space="preserve">Новые исследования по истории государственной деятельности казахских ханов. </w:t>
      </w:r>
      <w:r w:rsidRPr="002C1EC4">
        <w:rPr>
          <w:rFonts w:ascii="Times New Roman" w:hAnsi="Times New Roman" w:cs="Times New Roman"/>
          <w:spacing w:val="-4"/>
          <w:sz w:val="28"/>
          <w:szCs w:val="28"/>
          <w:lang w:val="kk-KZ" w:eastAsia="ru-RU"/>
        </w:rPr>
        <w:t>Переосмысление взглядов на социокультурные парадигмы в рамках празднования 550-летия</w:t>
      </w:r>
      <w:r w:rsidRPr="002C1EC4">
        <w:rPr>
          <w:rFonts w:ascii="Times New Roman" w:hAnsi="Times New Roman" w:cs="Times New Roman"/>
          <w:sz w:val="28"/>
          <w:szCs w:val="28"/>
        </w:rPr>
        <w:t xml:space="preserve"> </w:t>
      </w:r>
      <w:r w:rsidRPr="002C1EC4">
        <w:rPr>
          <w:rFonts w:ascii="Times New Roman" w:hAnsi="Times New Roman" w:cs="Times New Roman"/>
          <w:spacing w:val="-4"/>
          <w:sz w:val="28"/>
          <w:szCs w:val="28"/>
          <w:lang w:val="kk-KZ" w:eastAsia="ru-RU"/>
        </w:rPr>
        <w:t xml:space="preserve">Казахского ханства. </w:t>
      </w:r>
      <w:r w:rsidRPr="002C1E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1EC4" w:rsidRPr="002C1EC4" w:rsidRDefault="002C1EC4" w:rsidP="002C1EC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Историо</w:t>
      </w:r>
      <w:proofErr w:type="spellEnd"/>
      <w:r w:rsidRPr="002C1EC4">
        <w:rPr>
          <w:rFonts w:ascii="Times New Roman" w:hAnsi="Times New Roman" w:cs="Times New Roman"/>
          <w:sz w:val="28"/>
          <w:szCs w:val="28"/>
          <w:lang w:val="kk-KZ"/>
        </w:rPr>
        <w:t xml:space="preserve">графия изучения устного наследия </w:t>
      </w:r>
      <w:r w:rsidRPr="002C1EC4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историческ</w:t>
      </w:r>
      <w:proofErr w:type="spellEnd"/>
      <w:r w:rsidRPr="002C1EC4">
        <w:rPr>
          <w:rFonts w:ascii="Times New Roman" w:hAnsi="Times New Roman" w:cs="Times New Roman"/>
          <w:sz w:val="28"/>
          <w:szCs w:val="28"/>
          <w:lang w:val="kk-KZ"/>
        </w:rPr>
        <w:t>ой</w:t>
      </w:r>
      <w:r w:rsidRPr="002C1E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традици</w:t>
      </w:r>
      <w:proofErr w:type="spellEnd"/>
      <w:r w:rsidRPr="002C1EC4">
        <w:rPr>
          <w:rFonts w:ascii="Times New Roman" w:hAnsi="Times New Roman" w:cs="Times New Roman"/>
          <w:sz w:val="28"/>
          <w:szCs w:val="28"/>
          <w:lang w:val="kk-KZ"/>
        </w:rPr>
        <w:t>и</w:t>
      </w:r>
      <w:r w:rsidRPr="002C1EC4">
        <w:rPr>
          <w:rFonts w:ascii="Times New Roman" w:hAnsi="Times New Roman" w:cs="Times New Roman"/>
          <w:sz w:val="28"/>
          <w:szCs w:val="28"/>
        </w:rPr>
        <w:t>) казахского народа</w:t>
      </w:r>
      <w:r w:rsidRPr="002C1EC4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2C1EC4">
        <w:rPr>
          <w:rFonts w:ascii="Times New Roman" w:hAnsi="Times New Roman" w:cs="Times New Roman"/>
          <w:sz w:val="28"/>
          <w:szCs w:val="28"/>
        </w:rPr>
        <w:t xml:space="preserve"> ее особенности и значение. Переоценка письменной историографии, значение</w:t>
      </w:r>
      <w:r w:rsidRPr="002C1E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C1EC4">
        <w:rPr>
          <w:rFonts w:ascii="Times New Roman" w:hAnsi="Times New Roman" w:cs="Times New Roman"/>
          <w:sz w:val="28"/>
          <w:szCs w:val="28"/>
        </w:rPr>
        <w:t xml:space="preserve">выдающихся трудов Мухаммеда Хайдара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Дулати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Кадыргали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Касым-улы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C1EC4">
        <w:rPr>
          <w:rFonts w:ascii="Times New Roman" w:hAnsi="Times New Roman" w:cs="Times New Roman"/>
          <w:sz w:val="28"/>
          <w:szCs w:val="28"/>
        </w:rPr>
        <w:t>Жалаири</w:t>
      </w:r>
      <w:proofErr w:type="spellEnd"/>
      <w:r w:rsidRPr="002C1EC4">
        <w:rPr>
          <w:rFonts w:ascii="Times New Roman" w:hAnsi="Times New Roman" w:cs="Times New Roman"/>
          <w:sz w:val="28"/>
          <w:szCs w:val="28"/>
        </w:rPr>
        <w:t xml:space="preserve"> в условиях современности.</w:t>
      </w:r>
      <w:r w:rsidRPr="002C1EC4">
        <w:rPr>
          <w:rFonts w:ascii="Times New Roman" w:hAnsi="Times New Roman" w:cs="Times New Roman"/>
          <w:sz w:val="28"/>
          <w:szCs w:val="28"/>
          <w:lang w:val="kk-KZ"/>
        </w:rPr>
        <w:t xml:space="preserve"> Тенденции в изучении казахской традиционной кочевой культуры и института батыров и бииев в казахском обществе.  Современная</w:t>
      </w:r>
      <w:r w:rsidRPr="002C1EC4">
        <w:rPr>
          <w:rFonts w:ascii="Times New Roman" w:hAnsi="Times New Roman" w:cs="Times New Roman"/>
          <w:color w:val="7030A0"/>
          <w:sz w:val="28"/>
          <w:szCs w:val="28"/>
          <w:lang w:val="kk-KZ"/>
        </w:rPr>
        <w:t xml:space="preserve"> </w:t>
      </w:r>
      <w:r w:rsidRPr="002C1EC4">
        <w:rPr>
          <w:rFonts w:ascii="Times New Roman" w:hAnsi="Times New Roman" w:cs="Times New Roman"/>
          <w:sz w:val="28"/>
          <w:szCs w:val="28"/>
          <w:lang w:val="kk-KZ"/>
        </w:rPr>
        <w:t>государственность Республики Казахстан – ее особенности в сравнении древними государствами на территории Казахстана и Казахского ханства.</w:t>
      </w:r>
    </w:p>
    <w:p w:rsidR="002C1EC4" w:rsidRPr="002C1EC4" w:rsidRDefault="002C1EC4" w:rsidP="002C1EC4">
      <w:pPr>
        <w:spacing w:after="0"/>
        <w:ind w:firstLine="567"/>
        <w:rPr>
          <w:rFonts w:ascii="Times New Roman" w:hAnsi="Times New Roman" w:cs="Times New Roman"/>
          <w:b/>
          <w:bCs/>
          <w:spacing w:val="-6"/>
          <w:sz w:val="28"/>
          <w:szCs w:val="28"/>
          <w:lang w:val="kk-KZ" w:eastAsia="ru-RU"/>
        </w:rPr>
      </w:pPr>
      <w:bookmarkStart w:id="1" w:name="_GoBack"/>
      <w:bookmarkEnd w:id="1"/>
    </w:p>
    <w:sectPr w:rsidR="002C1EC4" w:rsidRPr="002C1E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C174B"/>
    <w:multiLevelType w:val="hybridMultilevel"/>
    <w:tmpl w:val="9B801A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EC4"/>
    <w:rsid w:val="000023BB"/>
    <w:rsid w:val="000765F7"/>
    <w:rsid w:val="002C1EC4"/>
    <w:rsid w:val="00413C55"/>
    <w:rsid w:val="005C17FC"/>
    <w:rsid w:val="009155CC"/>
    <w:rsid w:val="00CC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C1EC4"/>
  </w:style>
  <w:style w:type="character" w:styleId="a3">
    <w:name w:val="Hyperlink"/>
    <w:rsid w:val="002C1EC4"/>
    <w:rPr>
      <w:rFonts w:ascii="Arial" w:hAnsi="Arial" w:cs="Arial" w:hint="default"/>
      <w:strike w:val="0"/>
      <w:dstrike w:val="0"/>
      <w:color w:val="000000"/>
      <w:sz w:val="18"/>
      <w:szCs w:val="18"/>
      <w:u w:val="none"/>
    </w:rPr>
  </w:style>
  <w:style w:type="character" w:styleId="a4">
    <w:name w:val="Strong"/>
    <w:qFormat/>
    <w:rsid w:val="002C1EC4"/>
    <w:rPr>
      <w:b/>
      <w:bCs/>
    </w:rPr>
  </w:style>
  <w:style w:type="paragraph" w:customStyle="1" w:styleId="1">
    <w:name w:val="Обычный (веб)1"/>
    <w:basedOn w:val="a"/>
    <w:rsid w:val="002C1EC4"/>
    <w:pPr>
      <w:suppressAutoHyphens/>
      <w:spacing w:before="280" w:after="280" w:line="240" w:lineRule="auto"/>
    </w:pPr>
    <w:rPr>
      <w:rFonts w:ascii="Calibri" w:eastAsia="Calibri" w:hAnsi="Calibri" w:cs="Calibri"/>
      <w:sz w:val="24"/>
      <w:szCs w:val="24"/>
      <w:lang w:val="x-none" w:eastAsia="zh-CN"/>
    </w:rPr>
  </w:style>
  <w:style w:type="paragraph" w:styleId="a5">
    <w:name w:val="List Paragraph"/>
    <w:basedOn w:val="a"/>
    <w:uiPriority w:val="34"/>
    <w:qFormat/>
    <w:rsid w:val="002C1E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C1EC4"/>
  </w:style>
  <w:style w:type="character" w:styleId="a3">
    <w:name w:val="Hyperlink"/>
    <w:rsid w:val="002C1EC4"/>
    <w:rPr>
      <w:rFonts w:ascii="Arial" w:hAnsi="Arial" w:cs="Arial" w:hint="default"/>
      <w:strike w:val="0"/>
      <w:dstrike w:val="0"/>
      <w:color w:val="000000"/>
      <w:sz w:val="18"/>
      <w:szCs w:val="18"/>
      <w:u w:val="none"/>
    </w:rPr>
  </w:style>
  <w:style w:type="character" w:styleId="a4">
    <w:name w:val="Strong"/>
    <w:qFormat/>
    <w:rsid w:val="002C1EC4"/>
    <w:rPr>
      <w:b/>
      <w:bCs/>
    </w:rPr>
  </w:style>
  <w:style w:type="paragraph" w:customStyle="1" w:styleId="1">
    <w:name w:val="Обычный (веб)1"/>
    <w:basedOn w:val="a"/>
    <w:rsid w:val="002C1EC4"/>
    <w:pPr>
      <w:suppressAutoHyphens/>
      <w:spacing w:before="280" w:after="280" w:line="240" w:lineRule="auto"/>
    </w:pPr>
    <w:rPr>
      <w:rFonts w:ascii="Calibri" w:eastAsia="Calibri" w:hAnsi="Calibri" w:cs="Calibri"/>
      <w:sz w:val="24"/>
      <w:szCs w:val="24"/>
      <w:lang w:val="x-none" w:eastAsia="zh-CN"/>
    </w:rPr>
  </w:style>
  <w:style w:type="paragraph" w:styleId="a5">
    <w:name w:val="List Paragraph"/>
    <w:basedOn w:val="a"/>
    <w:uiPriority w:val="34"/>
    <w:qFormat/>
    <w:rsid w:val="002C1E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news.kz/ru/news/bytag?q=&#1055;&#1088;&#1077;&#1079;&#1080;&#1076;&#1077;&#1085;&#1090;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Kaliyeva</dc:creator>
  <cp:lastModifiedBy>Kaliyeva </cp:lastModifiedBy>
  <cp:revision>2</cp:revision>
  <dcterms:created xsi:type="dcterms:W3CDTF">2020-10-24T17:46:00Z</dcterms:created>
  <dcterms:modified xsi:type="dcterms:W3CDTF">2020-10-24T17:56:00Z</dcterms:modified>
</cp:coreProperties>
</file>